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2A" w:rsidRDefault="00B6392A" w:rsidP="00B6392A">
      <w:pPr>
        <w:rPr>
          <w:rFonts w:ascii="Comic Sans MS" w:hAnsi="Comic Sans MS"/>
          <w:b/>
          <w:sz w:val="32"/>
          <w:szCs w:val="32"/>
          <w:u w:val="single"/>
        </w:rPr>
      </w:pPr>
      <w:bookmarkStart w:id="0" w:name="_GoBack"/>
      <w:bookmarkEnd w:id="0"/>
      <w:r w:rsidRPr="00680805">
        <w:rPr>
          <w:rFonts w:ascii="Comic Sans MS" w:hAnsi="Comic Sans MS"/>
          <w:b/>
          <w:sz w:val="32"/>
          <w:szCs w:val="32"/>
          <w:u w:val="single"/>
        </w:rPr>
        <w:t xml:space="preserve">Grade Level 4:  </w:t>
      </w:r>
      <w:r>
        <w:rPr>
          <w:rFonts w:ascii="Comic Sans MS" w:hAnsi="Comic Sans MS"/>
          <w:b/>
          <w:sz w:val="32"/>
          <w:szCs w:val="32"/>
          <w:u w:val="single"/>
        </w:rPr>
        <w:t>Appendix B Resources</w:t>
      </w:r>
    </w:p>
    <w:p w:rsidR="00B6392A" w:rsidRDefault="00B6392A" w:rsidP="00B6392A">
      <w:pPr>
        <w:rPr>
          <w:rFonts w:ascii="Comic Sans MS" w:hAnsi="Comic Sans MS"/>
          <w:b/>
          <w:sz w:val="32"/>
          <w:szCs w:val="32"/>
          <w:u w:val="single"/>
        </w:rPr>
      </w:pPr>
      <w:r w:rsidRPr="00680805">
        <w:rPr>
          <w:rFonts w:ascii="Comic Sans MS" w:hAnsi="Comic Sans MS"/>
          <w:b/>
          <w:sz w:val="32"/>
          <w:szCs w:val="32"/>
          <w:u w:val="single"/>
        </w:rPr>
        <w:t>Module 1- Literature- Unlocking the Text</w:t>
      </w:r>
    </w:p>
    <w:p w:rsidR="00B6392A" w:rsidRDefault="00B6392A" w:rsidP="00B6392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Formative Assessment 1-2:  </w:t>
      </w:r>
    </w:p>
    <w:p w:rsidR="00B6392A" w:rsidRPr="00F63D70" w:rsidRDefault="00B6392A" w:rsidP="00B6392A">
      <w:pPr>
        <w:rPr>
          <w:rFonts w:ascii="Comic Sans MS" w:hAnsi="Comic Sans MS"/>
          <w:sz w:val="24"/>
          <w:szCs w:val="24"/>
        </w:rPr>
      </w:pPr>
    </w:p>
    <w:p w:rsidR="00B6392A" w:rsidRPr="00F63D70" w:rsidRDefault="00B6392A" w:rsidP="00B639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-Bold"/>
          <w:bCs/>
          <w:sz w:val="24"/>
          <w:szCs w:val="24"/>
        </w:rPr>
      </w:pPr>
      <w:r w:rsidRPr="00F63D70">
        <w:rPr>
          <w:rFonts w:ascii="Comic Sans MS" w:hAnsi="Comic Sans MS" w:cs="Gotham-Bold"/>
          <w:bCs/>
          <w:sz w:val="24"/>
          <w:szCs w:val="24"/>
        </w:rPr>
        <w:t xml:space="preserve">Carroll, Lewis. </w:t>
      </w:r>
      <w:r w:rsidRPr="00F63D70">
        <w:rPr>
          <w:rFonts w:ascii="Comic Sans MS" w:hAnsi="Comic Sans MS" w:cs="Gotham-BoldItalic"/>
          <w:bCs/>
          <w:i/>
          <w:iCs/>
          <w:sz w:val="24"/>
          <w:szCs w:val="24"/>
        </w:rPr>
        <w:t>Alice’s Adventures in Wonderland</w:t>
      </w:r>
      <w:r w:rsidRPr="00F63D70">
        <w:rPr>
          <w:rFonts w:ascii="Comic Sans MS" w:hAnsi="Comic Sans MS" w:cs="Gotham-Bold"/>
          <w:bCs/>
          <w:sz w:val="24"/>
          <w:szCs w:val="24"/>
        </w:rPr>
        <w:t>. Illustrated by John Tenniel. New York: William Morrow, 1992.</w:t>
      </w:r>
    </w:p>
    <w:p w:rsidR="00B6392A" w:rsidRPr="00F63D70" w:rsidRDefault="00B6392A" w:rsidP="00B639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-Bold"/>
          <w:bCs/>
          <w:sz w:val="24"/>
          <w:szCs w:val="24"/>
        </w:rPr>
      </w:pPr>
      <w:r w:rsidRPr="00F63D70">
        <w:rPr>
          <w:rFonts w:ascii="Comic Sans MS" w:hAnsi="Comic Sans MS" w:cs="Gotham-Bold"/>
          <w:bCs/>
          <w:sz w:val="24"/>
          <w:szCs w:val="24"/>
        </w:rPr>
        <w:t>(1865)</w:t>
      </w:r>
    </w:p>
    <w:p w:rsidR="00B6392A" w:rsidRDefault="00B6392A" w:rsidP="00B639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-Bold"/>
          <w:bCs/>
          <w:sz w:val="24"/>
          <w:szCs w:val="24"/>
        </w:rPr>
      </w:pPr>
      <w:r w:rsidRPr="00F63D70">
        <w:rPr>
          <w:rFonts w:ascii="Comic Sans MS" w:hAnsi="Comic Sans MS" w:cs="Gotham-Bold"/>
          <w:bCs/>
          <w:sz w:val="24"/>
          <w:szCs w:val="24"/>
        </w:rPr>
        <w:t>From Chapter 1: “Down the Rabbit-Hole”</w:t>
      </w:r>
    </w:p>
    <w:p w:rsidR="00B6392A" w:rsidRPr="00F63D70" w:rsidRDefault="00B6392A" w:rsidP="00B639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Gotham-Bold"/>
          <w:bCs/>
          <w:sz w:val="24"/>
          <w:szCs w:val="24"/>
        </w:rPr>
      </w:pPr>
    </w:p>
    <w:p w:rsidR="00B6392A" w:rsidRPr="00F63D70" w:rsidRDefault="00B6392A" w:rsidP="00B6392A">
      <w:pPr>
        <w:autoSpaceDE w:val="0"/>
        <w:autoSpaceDN w:val="0"/>
        <w:adjustRightInd w:val="0"/>
        <w:spacing w:after="0" w:line="240" w:lineRule="auto"/>
        <w:rPr>
          <w:rFonts w:ascii="Gotham-Book" w:eastAsia="Gotham-Book" w:cs="Gotham-Book"/>
          <w:sz w:val="20"/>
          <w:szCs w:val="20"/>
        </w:rPr>
      </w:pPr>
      <w:r w:rsidRPr="00F63D70">
        <w:rPr>
          <w:rFonts w:ascii="Gotham-Book" w:eastAsia="Gotham-Book" w:cs="Gotham-Book"/>
          <w:sz w:val="20"/>
          <w:szCs w:val="20"/>
        </w:rPr>
        <w:t>Alice was beginning to get very tired of sitting by her sister on the bank, and of havi</w:t>
      </w:r>
      <w:r>
        <w:rPr>
          <w:rFonts w:ascii="Gotham-Book" w:eastAsia="Gotham-Book" w:cs="Gotham-Book"/>
          <w:sz w:val="20"/>
          <w:szCs w:val="20"/>
        </w:rPr>
        <w:t xml:space="preserve">ng nothing to do: once or twice </w:t>
      </w:r>
      <w:r w:rsidRPr="00F63D70">
        <w:rPr>
          <w:rFonts w:ascii="Gotham-Book" w:eastAsia="Gotham-Book" w:cs="Gotham-Book"/>
          <w:sz w:val="20"/>
          <w:szCs w:val="20"/>
        </w:rPr>
        <w:t xml:space="preserve">she had peeped into the book her sister was reading, but it had no pictures or conversations in it, </w:t>
      </w:r>
      <w:r w:rsidRPr="00F63D70">
        <w:rPr>
          <w:rFonts w:ascii="Gotham-Book" w:eastAsia="Gotham-Book" w:cs="Gotham-Book" w:hint="eastAsia"/>
          <w:sz w:val="20"/>
          <w:szCs w:val="20"/>
        </w:rPr>
        <w:t>‘</w:t>
      </w:r>
      <w:r>
        <w:rPr>
          <w:rFonts w:ascii="Gotham-Book" w:eastAsia="Gotham-Book" w:cs="Gotham-Book"/>
          <w:sz w:val="20"/>
          <w:szCs w:val="20"/>
        </w:rPr>
        <w:t xml:space="preserve">and what is the use </w:t>
      </w:r>
      <w:r w:rsidRPr="00F63D70">
        <w:rPr>
          <w:rFonts w:ascii="Gotham-Book" w:eastAsia="Gotham-Book" w:cs="Gotham-Book"/>
          <w:sz w:val="20"/>
          <w:szCs w:val="20"/>
        </w:rPr>
        <w:t>of a book,</w:t>
      </w:r>
      <w:r w:rsidRPr="00F63D70">
        <w:rPr>
          <w:rFonts w:ascii="Gotham-Book" w:eastAsia="Gotham-Book" w:cs="Gotham-Book" w:hint="eastAsia"/>
          <w:sz w:val="20"/>
          <w:szCs w:val="20"/>
        </w:rPr>
        <w:t>’</w:t>
      </w:r>
      <w:r w:rsidRPr="00F63D70">
        <w:rPr>
          <w:rFonts w:ascii="Gotham-Book" w:eastAsia="Gotham-Book" w:cs="Gotham-Book"/>
          <w:sz w:val="20"/>
          <w:szCs w:val="20"/>
        </w:rPr>
        <w:t xml:space="preserve"> thought Alice </w:t>
      </w:r>
      <w:r w:rsidRPr="00F63D70">
        <w:rPr>
          <w:rFonts w:ascii="Gotham-Book" w:eastAsia="Gotham-Book" w:cs="Gotham-Book" w:hint="eastAsia"/>
          <w:sz w:val="20"/>
          <w:szCs w:val="20"/>
        </w:rPr>
        <w:t>‘</w:t>
      </w:r>
      <w:r w:rsidRPr="00F63D70">
        <w:rPr>
          <w:rFonts w:ascii="Gotham-Book" w:eastAsia="Gotham-Book" w:cs="Gotham-Book"/>
          <w:sz w:val="20"/>
          <w:szCs w:val="20"/>
        </w:rPr>
        <w:t>without pictures or conversation?</w:t>
      </w:r>
      <w:r w:rsidRPr="00F63D70">
        <w:rPr>
          <w:rFonts w:ascii="Gotham-Book" w:eastAsia="Gotham-Book" w:cs="Gotham-Book" w:hint="eastAsia"/>
          <w:sz w:val="20"/>
          <w:szCs w:val="20"/>
        </w:rPr>
        <w:t>’</w:t>
      </w:r>
    </w:p>
    <w:p w:rsidR="00B6392A" w:rsidRPr="00F63D70" w:rsidRDefault="00B6392A" w:rsidP="00B6392A">
      <w:pPr>
        <w:autoSpaceDE w:val="0"/>
        <w:autoSpaceDN w:val="0"/>
        <w:adjustRightInd w:val="0"/>
        <w:spacing w:after="0" w:line="240" w:lineRule="auto"/>
        <w:rPr>
          <w:rFonts w:ascii="Gotham-Book" w:eastAsia="Gotham-Book" w:cs="Gotham-Book"/>
          <w:sz w:val="20"/>
          <w:szCs w:val="20"/>
        </w:rPr>
      </w:pPr>
      <w:r w:rsidRPr="00F63D70">
        <w:rPr>
          <w:rFonts w:ascii="Gotham-Book" w:eastAsia="Gotham-Book" w:cs="Gotham-Book"/>
          <w:sz w:val="20"/>
          <w:szCs w:val="20"/>
        </w:rPr>
        <w:t>So she was considering in her own mind (as well as she could, for the hot day made he</w:t>
      </w:r>
      <w:r>
        <w:rPr>
          <w:rFonts w:ascii="Gotham-Book" w:eastAsia="Gotham-Book" w:cs="Gotham-Book"/>
          <w:sz w:val="20"/>
          <w:szCs w:val="20"/>
        </w:rPr>
        <w:t xml:space="preserve">r feel very sleepy and stupid), </w:t>
      </w:r>
      <w:r w:rsidRPr="00F63D70">
        <w:rPr>
          <w:rFonts w:ascii="Gotham-Book" w:eastAsia="Gotham-Book" w:cs="Gotham-Book"/>
          <w:sz w:val="20"/>
          <w:szCs w:val="20"/>
        </w:rPr>
        <w:t>whether the pleasure of making a daisy-chain would be worth the trouble of getting up and picking the da</w:t>
      </w:r>
      <w:r>
        <w:rPr>
          <w:rFonts w:ascii="Gotham-Book" w:eastAsia="Gotham-Book" w:cs="Gotham-Book"/>
          <w:sz w:val="20"/>
          <w:szCs w:val="20"/>
        </w:rPr>
        <w:t xml:space="preserve">isies, when </w:t>
      </w:r>
      <w:r w:rsidRPr="00F63D70">
        <w:rPr>
          <w:rFonts w:ascii="Gotham-Book" w:eastAsia="Gotham-Book" w:cs="Gotham-Book"/>
          <w:sz w:val="20"/>
          <w:szCs w:val="20"/>
        </w:rPr>
        <w:t>suddenly a White Rabbit with pink eyes ran close by her.</w:t>
      </w:r>
    </w:p>
    <w:p w:rsidR="00B6392A" w:rsidRDefault="00B6392A" w:rsidP="00B6392A">
      <w:pPr>
        <w:autoSpaceDE w:val="0"/>
        <w:autoSpaceDN w:val="0"/>
        <w:adjustRightInd w:val="0"/>
        <w:spacing w:after="0" w:line="240" w:lineRule="auto"/>
        <w:rPr>
          <w:rFonts w:ascii="Gotham-Book" w:eastAsia="Gotham-Book" w:cs="Gotham-Book"/>
          <w:sz w:val="20"/>
          <w:szCs w:val="20"/>
        </w:rPr>
      </w:pPr>
    </w:p>
    <w:p w:rsidR="00B6392A" w:rsidRPr="00F63D70" w:rsidRDefault="00B6392A" w:rsidP="00B6392A">
      <w:pPr>
        <w:autoSpaceDE w:val="0"/>
        <w:autoSpaceDN w:val="0"/>
        <w:adjustRightInd w:val="0"/>
        <w:spacing w:after="0" w:line="240" w:lineRule="auto"/>
        <w:rPr>
          <w:rFonts w:ascii="Gotham-Book" w:eastAsia="Gotham-Book" w:cs="Gotham-Book"/>
          <w:sz w:val="20"/>
          <w:szCs w:val="20"/>
        </w:rPr>
      </w:pPr>
      <w:r w:rsidRPr="00F63D70">
        <w:rPr>
          <w:rFonts w:ascii="Gotham-Book" w:eastAsia="Gotham-Book" w:cs="Gotham-Book"/>
          <w:sz w:val="20"/>
          <w:szCs w:val="20"/>
        </w:rPr>
        <w:t>There was nothing so VERY remarkable in that; nor did Alice think it so VERY much ou</w:t>
      </w:r>
      <w:r>
        <w:rPr>
          <w:rFonts w:ascii="Gotham-Book" w:eastAsia="Gotham-Book" w:cs="Gotham-Book"/>
          <w:sz w:val="20"/>
          <w:szCs w:val="20"/>
        </w:rPr>
        <w:t xml:space="preserve">t of the way to hear the Rabbit </w:t>
      </w:r>
      <w:r w:rsidRPr="00F63D70">
        <w:rPr>
          <w:rFonts w:ascii="Gotham-Book" w:eastAsia="Gotham-Book" w:cs="Gotham-Book"/>
          <w:sz w:val="20"/>
          <w:szCs w:val="20"/>
        </w:rPr>
        <w:t xml:space="preserve">say to itself, </w:t>
      </w:r>
      <w:r w:rsidRPr="00F63D70">
        <w:rPr>
          <w:rFonts w:ascii="Gotham-Book" w:eastAsia="Gotham-Book" w:cs="Gotham-Book" w:hint="eastAsia"/>
          <w:sz w:val="20"/>
          <w:szCs w:val="20"/>
        </w:rPr>
        <w:t>‘</w:t>
      </w:r>
      <w:r w:rsidRPr="00F63D70">
        <w:rPr>
          <w:rFonts w:ascii="Gotham-Book" w:eastAsia="Gotham-Book" w:cs="Gotham-Book"/>
          <w:sz w:val="20"/>
          <w:szCs w:val="20"/>
        </w:rPr>
        <w:t>Oh dear! Oh dear! I shall be late!</w:t>
      </w:r>
      <w:r w:rsidRPr="00F63D70">
        <w:rPr>
          <w:rFonts w:ascii="Gotham-Book" w:eastAsia="Gotham-Book" w:cs="Gotham-Book" w:hint="eastAsia"/>
          <w:sz w:val="20"/>
          <w:szCs w:val="20"/>
        </w:rPr>
        <w:t>’</w:t>
      </w:r>
      <w:r w:rsidRPr="00F63D70">
        <w:rPr>
          <w:rFonts w:ascii="Gotham-Book" w:eastAsia="Gotham-Book" w:cs="Gotham-Book"/>
          <w:sz w:val="20"/>
          <w:szCs w:val="20"/>
        </w:rPr>
        <w:t xml:space="preserve"> (when she thought it over afterwards, it</w:t>
      </w:r>
      <w:r>
        <w:rPr>
          <w:rFonts w:ascii="Gotham-Book" w:eastAsia="Gotham-Book" w:cs="Gotham-Book"/>
          <w:sz w:val="20"/>
          <w:szCs w:val="20"/>
        </w:rPr>
        <w:t xml:space="preserve"> occurred to her that she ought </w:t>
      </w:r>
      <w:r w:rsidRPr="00F63D70">
        <w:rPr>
          <w:rFonts w:ascii="Gotham-Book" w:eastAsia="Gotham-Book" w:cs="Gotham-Book"/>
          <w:sz w:val="20"/>
          <w:szCs w:val="20"/>
        </w:rPr>
        <w:t>to have wondered at this, but at the time it all seemed quite natural); but when t</w:t>
      </w:r>
      <w:r>
        <w:rPr>
          <w:rFonts w:ascii="Gotham-Book" w:eastAsia="Gotham-Book" w:cs="Gotham-Book"/>
          <w:sz w:val="20"/>
          <w:szCs w:val="20"/>
        </w:rPr>
        <w:t xml:space="preserve">he Rabbit actually TOOK A WATCH </w:t>
      </w:r>
      <w:r w:rsidRPr="00F63D70">
        <w:rPr>
          <w:rFonts w:ascii="Gotham-Book" w:eastAsia="Gotham-Book" w:cs="Gotham-Book"/>
          <w:sz w:val="20"/>
          <w:szCs w:val="20"/>
        </w:rPr>
        <w:t xml:space="preserve">OUT OF ITS WAISTCOAT-POCKET, and looked at it, and then hurried on, Alice started to her </w:t>
      </w:r>
      <w:r>
        <w:rPr>
          <w:rFonts w:ascii="Gotham-Book" w:eastAsia="Gotham-Book" w:cs="Gotham-Book"/>
          <w:sz w:val="20"/>
          <w:szCs w:val="20"/>
        </w:rPr>
        <w:t xml:space="preserve">feet, for it flashed across </w:t>
      </w:r>
      <w:r w:rsidRPr="00F63D70">
        <w:rPr>
          <w:rFonts w:ascii="Gotham-Book" w:eastAsia="Gotham-Book" w:cs="Gotham-Book"/>
          <w:sz w:val="20"/>
          <w:szCs w:val="20"/>
        </w:rPr>
        <w:t>her mind that she had never before seen a rabbit with either a waistcoat-pocket, or</w:t>
      </w:r>
      <w:r>
        <w:rPr>
          <w:rFonts w:ascii="Gotham-Book" w:eastAsia="Gotham-Book" w:cs="Gotham-Book"/>
          <w:sz w:val="20"/>
          <w:szCs w:val="20"/>
        </w:rPr>
        <w:t xml:space="preserve"> a watch to take out of it, and </w:t>
      </w:r>
      <w:r w:rsidRPr="00F63D70">
        <w:rPr>
          <w:rFonts w:ascii="Gotham-Book" w:eastAsia="Gotham-Book" w:cs="Gotham-Book"/>
          <w:sz w:val="20"/>
          <w:szCs w:val="20"/>
        </w:rPr>
        <w:t xml:space="preserve">burning with curiosity, she ran across the field after it, and fortunately was just in time to see it pop down a </w:t>
      </w:r>
      <w:r>
        <w:rPr>
          <w:rFonts w:ascii="Gotham-Book" w:eastAsia="Gotham-Book" w:cs="Gotham-Book"/>
          <w:sz w:val="20"/>
          <w:szCs w:val="20"/>
        </w:rPr>
        <w:t xml:space="preserve">large </w:t>
      </w:r>
      <w:r w:rsidRPr="00F63D70">
        <w:rPr>
          <w:rFonts w:ascii="Gotham-Book" w:eastAsia="Gotham-Book" w:cs="Gotham-Book"/>
          <w:sz w:val="20"/>
          <w:szCs w:val="20"/>
        </w:rPr>
        <w:t>rabbit-hole under the hedge.</w:t>
      </w:r>
    </w:p>
    <w:p w:rsidR="00B6392A" w:rsidRDefault="00B6392A" w:rsidP="00B6392A">
      <w:pPr>
        <w:rPr>
          <w:rFonts w:ascii="Gotham-Book" w:eastAsia="Gotham-Book" w:cs="Gotham-Book"/>
          <w:sz w:val="20"/>
          <w:szCs w:val="20"/>
        </w:rPr>
      </w:pPr>
      <w:r w:rsidRPr="00F63D70">
        <w:rPr>
          <w:rFonts w:ascii="Gotham-Book" w:eastAsia="Gotham-Book" w:cs="Gotham-Book"/>
          <w:sz w:val="20"/>
          <w:szCs w:val="20"/>
        </w:rPr>
        <w:t xml:space="preserve">In another moment down went Alice after it, never once considering how </w:t>
      </w:r>
      <w:r>
        <w:rPr>
          <w:rFonts w:ascii="Gotham-Book" w:eastAsia="Gotham-Book" w:cs="Gotham-Book"/>
          <w:sz w:val="20"/>
          <w:szCs w:val="20"/>
        </w:rPr>
        <w:t xml:space="preserve">in the world she was to get out </w:t>
      </w:r>
      <w:r w:rsidRPr="00F63D70">
        <w:rPr>
          <w:rFonts w:ascii="Gotham-Book" w:eastAsia="Gotham-Book" w:cs="Gotham-Book"/>
          <w:sz w:val="20"/>
          <w:szCs w:val="20"/>
        </w:rPr>
        <w:t>again.</w:t>
      </w:r>
    </w:p>
    <w:p w:rsidR="00BF248D" w:rsidRDefault="00A948BE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otham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otham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92A"/>
    <w:rsid w:val="00473DCF"/>
    <w:rsid w:val="006D045B"/>
    <w:rsid w:val="00AE1884"/>
    <w:rsid w:val="00B6392A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2012-10-11T16:39:00Z</cp:lastPrinted>
  <dcterms:created xsi:type="dcterms:W3CDTF">2012-10-11T16:39:00Z</dcterms:created>
  <dcterms:modified xsi:type="dcterms:W3CDTF">2012-10-11T16:39:00Z</dcterms:modified>
</cp:coreProperties>
</file>