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6D" w:rsidRPr="00DD796D" w:rsidRDefault="00DD796D" w:rsidP="00DD796D">
      <w:pPr>
        <w:spacing w:after="0"/>
        <w:jc w:val="center"/>
        <w:rPr>
          <w:rFonts w:ascii="Century Gothic" w:hAnsi="Century Gothic"/>
          <w:b/>
          <w:sz w:val="32"/>
          <w:szCs w:val="32"/>
        </w:rPr>
      </w:pPr>
      <w:r w:rsidRPr="00DD796D">
        <w:rPr>
          <w:rFonts w:ascii="Century Gothic" w:hAnsi="Century Gothic"/>
          <w:b/>
          <w:sz w:val="32"/>
          <w:szCs w:val="32"/>
        </w:rPr>
        <w:t xml:space="preserve">Advocating for English Language Learners </w:t>
      </w:r>
    </w:p>
    <w:p w:rsidR="005B6E4E" w:rsidRPr="005B6E4E" w:rsidRDefault="005B6E4E" w:rsidP="005B6E4E">
      <w:pPr>
        <w:spacing w:after="0"/>
        <w:jc w:val="center"/>
        <w:rPr>
          <w:rFonts w:ascii="Century Gothic" w:hAnsi="Century Gothic"/>
          <w:b/>
          <w:i/>
          <w:sz w:val="24"/>
          <w:szCs w:val="24"/>
        </w:rPr>
      </w:pPr>
      <w:r>
        <w:rPr>
          <w:rFonts w:ascii="Century Gothic" w:hAnsi="Century Gothic"/>
          <w:b/>
          <w:i/>
          <w:sz w:val="24"/>
          <w:szCs w:val="24"/>
        </w:rPr>
        <w:t>Resources for Creating Empathy</w:t>
      </w:r>
    </w:p>
    <w:p w:rsidR="005B6E4E" w:rsidRDefault="005B6E4E" w:rsidP="005B6E4E">
      <w:pPr>
        <w:spacing w:after="0"/>
        <w:rPr>
          <w:rFonts w:ascii="Bookman Old Style" w:hAnsi="Bookman Old Style"/>
          <w:sz w:val="24"/>
          <w:szCs w:val="24"/>
        </w:rPr>
      </w:pPr>
      <w:r>
        <w:rPr>
          <w:rFonts w:ascii="Bookman Old Style" w:hAnsi="Bookman Old Style"/>
          <w:sz w:val="24"/>
          <w:szCs w:val="24"/>
        </w:rPr>
        <w:t>“Only after teachers and administrators realize the great sense of urgency that all educators must share the responsibility for equitably educating ELs can the best available research, methods, strategies, and professional development (PD) for working with ELs be truly beneficial and worthwhile” (p. 29).</w:t>
      </w:r>
    </w:p>
    <w:p w:rsidR="005B6E4E" w:rsidRDefault="005B6E4E" w:rsidP="005B6E4E">
      <w:pPr>
        <w:spacing w:after="0"/>
        <w:rPr>
          <w:rFonts w:ascii="Bookman Old Style" w:hAnsi="Bookman Old Style"/>
          <w:sz w:val="20"/>
          <w:szCs w:val="20"/>
        </w:rPr>
      </w:pPr>
      <w:r>
        <w:rPr>
          <w:rFonts w:ascii="Bookman Old Style" w:hAnsi="Bookman Old Style"/>
          <w:sz w:val="24"/>
          <w:szCs w:val="24"/>
        </w:rPr>
        <w:t xml:space="preserve">                    </w:t>
      </w:r>
      <w:r w:rsidRPr="005B6E4E">
        <w:rPr>
          <w:rFonts w:ascii="Bookman Old Style" w:hAnsi="Bookman Old Style"/>
          <w:sz w:val="20"/>
          <w:szCs w:val="20"/>
        </w:rPr>
        <w:t xml:space="preserve">-Diane </w:t>
      </w:r>
      <w:proofErr w:type="spellStart"/>
      <w:r w:rsidRPr="005B6E4E">
        <w:rPr>
          <w:rFonts w:ascii="Bookman Old Style" w:hAnsi="Bookman Old Style"/>
          <w:sz w:val="20"/>
          <w:szCs w:val="20"/>
        </w:rPr>
        <w:t>Staehr-Fenner</w:t>
      </w:r>
      <w:proofErr w:type="spellEnd"/>
      <w:r w:rsidRPr="005B6E4E">
        <w:rPr>
          <w:rFonts w:ascii="Bookman Old Style" w:hAnsi="Bookman Old Style"/>
          <w:sz w:val="20"/>
          <w:szCs w:val="20"/>
        </w:rPr>
        <w:t>, Advocating for English Learners: A Guide for Educators</w:t>
      </w:r>
    </w:p>
    <w:p w:rsidR="005B6E4E" w:rsidRPr="005B6E4E" w:rsidRDefault="005B6E4E" w:rsidP="005B6E4E">
      <w:pPr>
        <w:spacing w:after="0"/>
        <w:rPr>
          <w:rFonts w:ascii="Bookman Old Style" w:hAnsi="Bookman Old Style"/>
          <w:sz w:val="20"/>
          <w:szCs w:val="20"/>
        </w:rPr>
      </w:pPr>
    </w:p>
    <w:p w:rsidR="00DD796D" w:rsidRPr="005B6E4E" w:rsidRDefault="005B6E4E" w:rsidP="005B6E4E">
      <w:pPr>
        <w:spacing w:after="0"/>
        <w:rPr>
          <w:rFonts w:ascii="Bookman Old Style" w:hAnsi="Bookman Old Style"/>
          <w:sz w:val="24"/>
          <w:szCs w:val="24"/>
        </w:rPr>
      </w:pPr>
      <w:bookmarkStart w:id="0" w:name="_GoBack"/>
      <w:r w:rsidRPr="005B6E4E">
        <w:rPr>
          <w:rFonts w:ascii="Bookman Old Style" w:hAnsi="Bookman Old Style"/>
          <w:sz w:val="24"/>
          <w:szCs w:val="24"/>
        </w:rPr>
        <w:t xml:space="preserve">This list of resources was compiled by participants in the collegial circle: Advocating for English Language Learners based on a book written by Diane </w:t>
      </w:r>
      <w:proofErr w:type="spellStart"/>
      <w:r w:rsidRPr="005B6E4E">
        <w:rPr>
          <w:rFonts w:ascii="Bookman Old Style" w:hAnsi="Bookman Old Style"/>
          <w:sz w:val="24"/>
          <w:szCs w:val="24"/>
        </w:rPr>
        <w:t>Staehr-Fenner</w:t>
      </w:r>
      <w:proofErr w:type="spellEnd"/>
      <w:r w:rsidRPr="005B6E4E">
        <w:rPr>
          <w:rFonts w:ascii="Bookman Old Style" w:hAnsi="Bookman Old Style"/>
          <w:sz w:val="24"/>
          <w:szCs w:val="24"/>
        </w:rPr>
        <w:t xml:space="preserve"> and moderated by Mid-West RBERN. </w:t>
      </w:r>
      <w:r>
        <w:rPr>
          <w:rFonts w:ascii="Bookman Old Style" w:hAnsi="Bookman Old Style"/>
          <w:sz w:val="24"/>
          <w:szCs w:val="24"/>
        </w:rPr>
        <w:t xml:space="preserve">One of the best ways to advocate for your ELLs is to help fellow students, colleagues, and school administration understand what it feels like to be an ELL. Creating a community wide sense of empathy helps create a sense of shared responsibility. </w:t>
      </w:r>
      <w:r w:rsidR="00542EED">
        <w:rPr>
          <w:rFonts w:ascii="Bookman Old Style" w:hAnsi="Bookman Old Style"/>
          <w:sz w:val="24"/>
          <w:szCs w:val="24"/>
        </w:rPr>
        <w:t xml:space="preserve">These resources are to aid you in your advocacy work. </w:t>
      </w:r>
    </w:p>
    <w:bookmarkEnd w:id="0"/>
    <w:p w:rsidR="00DD796D" w:rsidRPr="00DD796D" w:rsidRDefault="00DD796D" w:rsidP="00DD796D">
      <w:pPr>
        <w:spacing w:after="0"/>
        <w:rPr>
          <w:rFonts w:ascii="Bookman Old Style" w:hAnsi="Bookman Old Style"/>
          <w:i/>
          <w:sz w:val="24"/>
          <w:szCs w:val="24"/>
          <w:u w:val="single"/>
        </w:rPr>
      </w:pPr>
    </w:p>
    <w:p w:rsidR="00542EED" w:rsidRPr="00CB7AC0" w:rsidRDefault="00542EED" w:rsidP="00542EED">
      <w:pPr>
        <w:spacing w:after="0"/>
        <w:rPr>
          <w:rFonts w:ascii="Bookman Old Style" w:hAnsi="Bookman Old Style"/>
        </w:rPr>
      </w:pPr>
      <w:r w:rsidRPr="00CB7AC0">
        <w:rPr>
          <w:rFonts w:ascii="Bookman Old Style" w:hAnsi="Bookman Old Style"/>
        </w:rPr>
        <w:t>Documentary: I Learn America</w:t>
      </w:r>
    </w:p>
    <w:p w:rsidR="00542EED" w:rsidRDefault="00664173" w:rsidP="00542EED">
      <w:pPr>
        <w:spacing w:after="0"/>
        <w:rPr>
          <w:rStyle w:val="Hyperlink"/>
          <w:rFonts w:ascii="Bookman Old Style" w:hAnsi="Bookman Old Style"/>
        </w:rPr>
      </w:pPr>
      <w:hyperlink r:id="rId5" w:history="1">
        <w:r w:rsidR="00542EED" w:rsidRPr="00CB7AC0">
          <w:rPr>
            <w:rStyle w:val="Hyperlink"/>
            <w:rFonts w:ascii="Bookman Old Style" w:hAnsi="Bookman Old Style"/>
          </w:rPr>
          <w:t>http://ilearnamerica.com/</w:t>
        </w:r>
      </w:hyperlink>
    </w:p>
    <w:p w:rsidR="00542EED" w:rsidRPr="00CB7AC0" w:rsidRDefault="00542EED" w:rsidP="00542EED">
      <w:pPr>
        <w:spacing w:after="0"/>
        <w:rPr>
          <w:rFonts w:ascii="Bookman Old Style" w:hAnsi="Bookman Old Style"/>
        </w:rPr>
      </w:pPr>
    </w:p>
    <w:p w:rsidR="00DD796D" w:rsidRPr="00CB7AC0" w:rsidRDefault="00DD796D" w:rsidP="00DD796D">
      <w:pPr>
        <w:spacing w:after="0"/>
        <w:rPr>
          <w:rFonts w:ascii="Bookman Old Style" w:hAnsi="Bookman Old Style"/>
        </w:rPr>
      </w:pPr>
      <w:r w:rsidRPr="00CB7AC0">
        <w:rPr>
          <w:rFonts w:ascii="Bookman Old Style" w:hAnsi="Bookman Old Style"/>
        </w:rPr>
        <w:t xml:space="preserve">Documentary: I’m Not a Racist am I? </w:t>
      </w:r>
    </w:p>
    <w:p w:rsidR="00DD796D" w:rsidRPr="00CB7AC0" w:rsidRDefault="00664173" w:rsidP="00DD796D">
      <w:pPr>
        <w:spacing w:after="0"/>
        <w:rPr>
          <w:rFonts w:ascii="Bookman Old Style" w:hAnsi="Bookman Old Style"/>
          <w:i/>
          <w:u w:val="single"/>
        </w:rPr>
      </w:pPr>
      <w:hyperlink r:id="rId6" w:history="1">
        <w:r w:rsidR="00DD796D" w:rsidRPr="00CB7AC0">
          <w:rPr>
            <w:rStyle w:val="Hyperlink"/>
            <w:rFonts w:ascii="Bookman Old Style" w:hAnsi="Bookman Old Style"/>
          </w:rPr>
          <w:t>http://www.notracistmovie.com/</w:t>
        </w:r>
      </w:hyperlink>
      <w:r w:rsidR="00DD796D" w:rsidRPr="00CB7AC0">
        <w:rPr>
          <w:rFonts w:ascii="Bookman Old Style" w:hAnsi="Bookman Old Style"/>
          <w:i/>
          <w:u w:val="single"/>
        </w:rPr>
        <w:t xml:space="preserve"> </w:t>
      </w:r>
    </w:p>
    <w:p w:rsidR="00DD796D" w:rsidRPr="00CB7AC0" w:rsidRDefault="00DD796D" w:rsidP="00DD796D">
      <w:pPr>
        <w:spacing w:after="0"/>
        <w:rPr>
          <w:rFonts w:ascii="Bookman Old Style" w:hAnsi="Bookman Old Style"/>
        </w:rPr>
      </w:pPr>
    </w:p>
    <w:p w:rsidR="00DD796D" w:rsidRPr="00CB7AC0" w:rsidRDefault="00DD796D" w:rsidP="00DD796D">
      <w:pPr>
        <w:spacing w:after="0"/>
        <w:rPr>
          <w:rFonts w:ascii="Bookman Old Style" w:hAnsi="Bookman Old Style"/>
        </w:rPr>
      </w:pPr>
      <w:r w:rsidRPr="00CB7AC0">
        <w:rPr>
          <w:rFonts w:ascii="Bookman Old Style" w:hAnsi="Bookman Old Style"/>
        </w:rPr>
        <w:t xml:space="preserve">Documentary: The Graduates/Los </w:t>
      </w:r>
      <w:proofErr w:type="spellStart"/>
      <w:r w:rsidRPr="00CB7AC0">
        <w:rPr>
          <w:rFonts w:ascii="Bookman Old Style" w:hAnsi="Bookman Old Style"/>
        </w:rPr>
        <w:t>Graduados</w:t>
      </w:r>
      <w:proofErr w:type="spellEnd"/>
      <w:r w:rsidRPr="00CB7AC0">
        <w:rPr>
          <w:rFonts w:ascii="Bookman Old Style" w:hAnsi="Bookman Old Style"/>
        </w:rPr>
        <w:t xml:space="preserve"> </w:t>
      </w:r>
    </w:p>
    <w:p w:rsidR="00DD796D" w:rsidRPr="00CB7AC0" w:rsidRDefault="00664173" w:rsidP="00DD796D">
      <w:pPr>
        <w:spacing w:after="0"/>
        <w:rPr>
          <w:rFonts w:ascii="Bookman Old Style" w:hAnsi="Bookman Old Style"/>
        </w:rPr>
      </w:pPr>
      <w:hyperlink r:id="rId7" w:history="1">
        <w:r w:rsidR="00DD796D" w:rsidRPr="00CB7AC0">
          <w:rPr>
            <w:rStyle w:val="Hyperlink"/>
            <w:rFonts w:ascii="Bookman Old Style" w:hAnsi="Bookman Old Style"/>
          </w:rPr>
          <w:t>http://www.pbs.org/independentlens/films/graduates/</w:t>
        </w:r>
      </w:hyperlink>
    </w:p>
    <w:p w:rsidR="00DD796D" w:rsidRPr="00CB7AC0" w:rsidRDefault="00DD796D" w:rsidP="00DD796D">
      <w:pPr>
        <w:spacing w:after="0"/>
        <w:rPr>
          <w:rFonts w:ascii="Bookman Old Style" w:hAnsi="Bookman Old Style"/>
        </w:rPr>
      </w:pPr>
    </w:p>
    <w:p w:rsidR="00DD796D" w:rsidRPr="00CB7AC0" w:rsidRDefault="00DD796D" w:rsidP="00DD796D">
      <w:pPr>
        <w:spacing w:after="0"/>
        <w:rPr>
          <w:rFonts w:ascii="Bookman Old Style" w:hAnsi="Bookman Old Style"/>
        </w:rPr>
      </w:pPr>
      <w:r w:rsidRPr="00CB7AC0">
        <w:rPr>
          <w:rFonts w:ascii="Bookman Old Style" w:hAnsi="Bookman Old Style"/>
        </w:rPr>
        <w:t>Documentary: The New Americans</w:t>
      </w:r>
    </w:p>
    <w:p w:rsidR="00DD796D" w:rsidRPr="00CB7AC0" w:rsidRDefault="00664173" w:rsidP="00DD796D">
      <w:pPr>
        <w:spacing w:after="0"/>
        <w:rPr>
          <w:rFonts w:ascii="Bookman Old Style" w:hAnsi="Bookman Old Style"/>
        </w:rPr>
      </w:pPr>
      <w:hyperlink r:id="rId8" w:history="1">
        <w:r w:rsidR="00DD796D" w:rsidRPr="00CB7AC0">
          <w:rPr>
            <w:rStyle w:val="Hyperlink"/>
            <w:rFonts w:ascii="Bookman Old Style" w:hAnsi="Bookman Old Style"/>
          </w:rPr>
          <w:t>http://www.pbs.org/independentlens/newamericans/</w:t>
        </w:r>
      </w:hyperlink>
    </w:p>
    <w:p w:rsidR="00DD796D" w:rsidRPr="00CB7AC0" w:rsidRDefault="00DD796D" w:rsidP="00DD796D">
      <w:pPr>
        <w:spacing w:after="0"/>
        <w:rPr>
          <w:rFonts w:ascii="Bookman Old Style" w:hAnsi="Bookman Old Style"/>
        </w:rPr>
      </w:pPr>
    </w:p>
    <w:p w:rsidR="00DD796D" w:rsidRPr="00CB7AC0" w:rsidRDefault="00DD796D" w:rsidP="00DD796D">
      <w:pPr>
        <w:spacing w:after="0"/>
        <w:rPr>
          <w:rFonts w:ascii="Bookman Old Style" w:hAnsi="Bookman Old Style"/>
        </w:rPr>
      </w:pPr>
      <w:r w:rsidRPr="00CB7AC0">
        <w:rPr>
          <w:rFonts w:ascii="Bookman Old Style" w:hAnsi="Bookman Old Style"/>
        </w:rPr>
        <w:t>Short Film: Immersion</w:t>
      </w:r>
    </w:p>
    <w:p w:rsidR="00DD796D" w:rsidRPr="00CB7AC0" w:rsidRDefault="00664173" w:rsidP="00DD796D">
      <w:pPr>
        <w:spacing w:after="0"/>
        <w:rPr>
          <w:rFonts w:ascii="Bookman Old Style" w:hAnsi="Bookman Old Style"/>
        </w:rPr>
      </w:pPr>
      <w:hyperlink r:id="rId9" w:history="1">
        <w:r w:rsidR="00DD796D" w:rsidRPr="00CB7AC0">
          <w:rPr>
            <w:rStyle w:val="Hyperlink"/>
            <w:rFonts w:ascii="Bookman Old Style" w:hAnsi="Bookman Old Style"/>
          </w:rPr>
          <w:t>https://www.youtube.com/watch?v=I6Y0HAjLKYI</w:t>
        </w:r>
      </w:hyperlink>
    </w:p>
    <w:p w:rsidR="00DD796D" w:rsidRPr="00CB7AC0" w:rsidRDefault="00DD796D" w:rsidP="00DD796D">
      <w:pPr>
        <w:spacing w:after="0"/>
        <w:rPr>
          <w:rFonts w:ascii="Bookman Old Style" w:hAnsi="Bookman Old Style"/>
        </w:rPr>
      </w:pPr>
    </w:p>
    <w:p w:rsidR="00DD796D" w:rsidRPr="00CB7AC0" w:rsidRDefault="00DD796D" w:rsidP="00DD796D">
      <w:pPr>
        <w:spacing w:after="0"/>
        <w:rPr>
          <w:rFonts w:ascii="Bookman Old Style" w:hAnsi="Bookman Old Style"/>
        </w:rPr>
      </w:pPr>
      <w:r w:rsidRPr="00CB7AC0">
        <w:rPr>
          <w:rFonts w:ascii="Bookman Old Style" w:hAnsi="Bookman Old Style"/>
        </w:rPr>
        <w:t>Newspaper and Film: My Families Experience in Extreme Schooling</w:t>
      </w:r>
    </w:p>
    <w:p w:rsidR="00DD796D" w:rsidRPr="00CB7AC0" w:rsidRDefault="00664173" w:rsidP="00DD796D">
      <w:pPr>
        <w:spacing w:after="0"/>
        <w:rPr>
          <w:rFonts w:ascii="Bookman Old Style" w:hAnsi="Bookman Old Style"/>
        </w:rPr>
      </w:pPr>
      <w:hyperlink r:id="rId10" w:history="1">
        <w:r w:rsidR="00DD796D" w:rsidRPr="00CB7AC0">
          <w:rPr>
            <w:rStyle w:val="Hyperlink"/>
            <w:rFonts w:ascii="Bookman Old Style" w:hAnsi="Bookman Old Style"/>
          </w:rPr>
          <w:t>http://www.nytimes.com/2011/09/18/magazine/my-familys-experiment-in-extreme-schooling.html?_r=0</w:t>
        </w:r>
      </w:hyperlink>
    </w:p>
    <w:p w:rsidR="00DD796D" w:rsidRPr="00CB7AC0" w:rsidRDefault="00DD796D" w:rsidP="00DD796D">
      <w:pPr>
        <w:spacing w:after="0"/>
        <w:rPr>
          <w:rFonts w:ascii="Bookman Old Style" w:hAnsi="Bookman Old Style"/>
        </w:rPr>
      </w:pPr>
    </w:p>
    <w:p w:rsidR="00DD796D" w:rsidRPr="00CB7AC0" w:rsidRDefault="00DD796D" w:rsidP="00DD796D">
      <w:pPr>
        <w:spacing w:after="0"/>
        <w:rPr>
          <w:rFonts w:ascii="Bookman Old Style" w:hAnsi="Bookman Old Style"/>
        </w:rPr>
      </w:pPr>
      <w:r w:rsidRPr="00CB7AC0">
        <w:rPr>
          <w:rFonts w:ascii="Bookman Old Style" w:hAnsi="Bookman Old Style"/>
        </w:rPr>
        <w:t>Newspaper and Film: Unsettled Stories</w:t>
      </w:r>
    </w:p>
    <w:p w:rsidR="00DD796D" w:rsidRPr="00CB7AC0" w:rsidRDefault="00664173" w:rsidP="00DD796D">
      <w:pPr>
        <w:spacing w:after="0"/>
        <w:rPr>
          <w:rFonts w:ascii="Bookman Old Style" w:hAnsi="Bookman Old Style"/>
        </w:rPr>
      </w:pPr>
      <w:hyperlink r:id="rId11" w:history="1">
        <w:r w:rsidR="00DD796D" w:rsidRPr="00CB7AC0">
          <w:rPr>
            <w:rStyle w:val="Hyperlink"/>
            <w:rFonts w:ascii="Bookman Old Style" w:hAnsi="Bookman Old Style"/>
          </w:rPr>
          <w:t>http://data.baltimoresun.com/news/unsettled-journeys/splash/</w:t>
        </w:r>
      </w:hyperlink>
    </w:p>
    <w:p w:rsidR="00DD796D" w:rsidRPr="00CB7AC0" w:rsidRDefault="00DD796D" w:rsidP="00DD796D">
      <w:pPr>
        <w:spacing w:after="0"/>
        <w:rPr>
          <w:rFonts w:ascii="Bookman Old Style" w:hAnsi="Bookman Old Style"/>
        </w:rPr>
      </w:pPr>
    </w:p>
    <w:p w:rsidR="00DD796D" w:rsidRPr="00CB7AC0" w:rsidRDefault="00DD796D" w:rsidP="00DD796D">
      <w:pPr>
        <w:spacing w:after="0"/>
        <w:rPr>
          <w:rFonts w:ascii="Bookman Old Style" w:hAnsi="Bookman Old Style"/>
        </w:rPr>
      </w:pPr>
      <w:proofErr w:type="spellStart"/>
      <w:r w:rsidRPr="00CB7AC0">
        <w:rPr>
          <w:rFonts w:ascii="Bookman Old Style" w:hAnsi="Bookman Old Style"/>
        </w:rPr>
        <w:t>Edublog</w:t>
      </w:r>
      <w:proofErr w:type="spellEnd"/>
      <w:r w:rsidRPr="00CB7AC0">
        <w:rPr>
          <w:rFonts w:ascii="Bookman Old Style" w:hAnsi="Bookman Old Style"/>
        </w:rPr>
        <w:t xml:space="preserve">: Larry </w:t>
      </w:r>
      <w:proofErr w:type="spellStart"/>
      <w:r w:rsidRPr="00CB7AC0">
        <w:rPr>
          <w:rFonts w:ascii="Bookman Old Style" w:hAnsi="Bookman Old Style"/>
        </w:rPr>
        <w:t>Furlazzo</w:t>
      </w:r>
      <w:proofErr w:type="spellEnd"/>
    </w:p>
    <w:p w:rsidR="00DD796D" w:rsidRPr="00CB7AC0" w:rsidRDefault="00664173" w:rsidP="00DD796D">
      <w:pPr>
        <w:spacing w:after="0"/>
        <w:rPr>
          <w:rFonts w:ascii="Bookman Old Style" w:hAnsi="Bookman Old Style"/>
        </w:rPr>
      </w:pPr>
      <w:hyperlink r:id="rId12" w:history="1">
        <w:r w:rsidR="00DD796D" w:rsidRPr="00CB7AC0">
          <w:rPr>
            <w:rStyle w:val="Hyperlink"/>
            <w:rFonts w:ascii="Bookman Old Style" w:hAnsi="Bookman Old Style"/>
          </w:rPr>
          <w:t>http://larryferlazzo.edublogs.org/</w:t>
        </w:r>
      </w:hyperlink>
    </w:p>
    <w:p w:rsidR="00DD796D" w:rsidRPr="00CB7AC0" w:rsidRDefault="00DD796D" w:rsidP="00DD796D">
      <w:pPr>
        <w:spacing w:after="0"/>
        <w:rPr>
          <w:rFonts w:ascii="Bookman Old Style" w:hAnsi="Bookman Old Style"/>
        </w:rPr>
      </w:pPr>
    </w:p>
    <w:p w:rsidR="00542EED" w:rsidRDefault="00542EED" w:rsidP="00DD796D">
      <w:pPr>
        <w:spacing w:after="0"/>
        <w:rPr>
          <w:rFonts w:ascii="Bookman Old Style" w:hAnsi="Bookman Old Style"/>
        </w:rPr>
      </w:pPr>
    </w:p>
    <w:p w:rsidR="00DD796D" w:rsidRPr="00CB7AC0" w:rsidRDefault="00DD796D" w:rsidP="00DD796D">
      <w:pPr>
        <w:spacing w:after="0"/>
        <w:rPr>
          <w:rFonts w:ascii="Bookman Old Style" w:hAnsi="Bookman Old Style"/>
        </w:rPr>
      </w:pPr>
      <w:r w:rsidRPr="00CB7AC0">
        <w:rPr>
          <w:rFonts w:ascii="Bookman Old Style" w:hAnsi="Bookman Old Style"/>
        </w:rPr>
        <w:lastRenderedPageBreak/>
        <w:t>TESOL Blog: Online Community of Practice</w:t>
      </w:r>
    </w:p>
    <w:p w:rsidR="00DD796D" w:rsidRPr="00CB7AC0" w:rsidRDefault="00664173" w:rsidP="00DD796D">
      <w:pPr>
        <w:spacing w:after="0"/>
        <w:rPr>
          <w:rFonts w:ascii="Bookman Old Style" w:hAnsi="Bookman Old Style"/>
        </w:rPr>
      </w:pPr>
      <w:hyperlink r:id="rId13" w:history="1">
        <w:r w:rsidR="00DD796D" w:rsidRPr="00CB7AC0">
          <w:rPr>
            <w:rStyle w:val="Hyperlink"/>
            <w:rFonts w:ascii="Bookman Old Style" w:hAnsi="Bookman Old Style"/>
          </w:rPr>
          <w:t>http://blog.tesol.org/utilizing-an-online-cop-family-community-school/</w:t>
        </w:r>
      </w:hyperlink>
    </w:p>
    <w:p w:rsidR="00DD796D" w:rsidRPr="00CB7AC0" w:rsidRDefault="00DD796D" w:rsidP="00DD796D">
      <w:pPr>
        <w:spacing w:after="0"/>
        <w:rPr>
          <w:rFonts w:ascii="Bookman Old Style" w:hAnsi="Bookman Old Style"/>
        </w:rPr>
      </w:pPr>
    </w:p>
    <w:p w:rsidR="00DD796D" w:rsidRPr="00CB7AC0" w:rsidRDefault="00CB7AC0" w:rsidP="00DD796D">
      <w:pPr>
        <w:spacing w:after="0"/>
        <w:rPr>
          <w:rFonts w:ascii="Bookman Old Style" w:hAnsi="Bookman Old Style"/>
        </w:rPr>
      </w:pPr>
      <w:proofErr w:type="spellStart"/>
      <w:r w:rsidRPr="00CB7AC0">
        <w:rPr>
          <w:rFonts w:ascii="Bookman Old Style" w:hAnsi="Bookman Old Style"/>
        </w:rPr>
        <w:t>Inforgraphic</w:t>
      </w:r>
      <w:proofErr w:type="spellEnd"/>
      <w:r w:rsidRPr="00CB7AC0">
        <w:rPr>
          <w:rFonts w:ascii="Bookman Old Style" w:hAnsi="Bookman Old Style"/>
        </w:rPr>
        <w:t xml:space="preserve">: If the World </w:t>
      </w:r>
      <w:proofErr w:type="gramStart"/>
      <w:r w:rsidRPr="00CB7AC0">
        <w:rPr>
          <w:rFonts w:ascii="Bookman Old Style" w:hAnsi="Bookman Old Style"/>
        </w:rPr>
        <w:t>Were</w:t>
      </w:r>
      <w:proofErr w:type="gramEnd"/>
      <w:r w:rsidRPr="00CB7AC0">
        <w:rPr>
          <w:rFonts w:ascii="Bookman Old Style" w:hAnsi="Bookman Old Style"/>
        </w:rPr>
        <w:t xml:space="preserve"> 100 people</w:t>
      </w:r>
    </w:p>
    <w:p w:rsidR="00CB7AC0" w:rsidRPr="00CB7AC0" w:rsidRDefault="00664173" w:rsidP="00DD796D">
      <w:pPr>
        <w:spacing w:after="0"/>
        <w:rPr>
          <w:rFonts w:ascii="Bookman Old Style" w:hAnsi="Bookman Old Style"/>
        </w:rPr>
      </w:pPr>
      <w:hyperlink r:id="rId14" w:history="1">
        <w:r w:rsidR="00CB7AC0" w:rsidRPr="00CB7AC0">
          <w:rPr>
            <w:rStyle w:val="Hyperlink"/>
            <w:rFonts w:ascii="Bookman Old Style" w:hAnsi="Bookman Old Style"/>
          </w:rPr>
          <w:t>https://www.youtube.com/watch?v=QFrqTFRy-LU</w:t>
        </w:r>
      </w:hyperlink>
    </w:p>
    <w:p w:rsidR="00CB7AC0" w:rsidRPr="00CB7AC0" w:rsidRDefault="00CB7AC0" w:rsidP="00DD796D">
      <w:pPr>
        <w:spacing w:after="0"/>
        <w:rPr>
          <w:rFonts w:ascii="Bookman Old Style" w:hAnsi="Bookman Old Style"/>
        </w:rPr>
      </w:pPr>
    </w:p>
    <w:p w:rsidR="00CB7AC0" w:rsidRPr="00CB7AC0" w:rsidRDefault="00CB7AC0" w:rsidP="00DD796D">
      <w:pPr>
        <w:spacing w:after="0"/>
        <w:rPr>
          <w:rFonts w:ascii="Bookman Old Style" w:hAnsi="Bookman Old Style"/>
        </w:rPr>
      </w:pPr>
      <w:r w:rsidRPr="00CB7AC0">
        <w:rPr>
          <w:rFonts w:ascii="Bookman Old Style" w:hAnsi="Bookman Old Style"/>
        </w:rPr>
        <w:t>Special Project: If the World Were 100 People</w:t>
      </w:r>
    </w:p>
    <w:p w:rsidR="00DD796D" w:rsidRPr="00CB7AC0" w:rsidRDefault="00664173" w:rsidP="00DD796D">
      <w:pPr>
        <w:spacing w:after="0"/>
        <w:rPr>
          <w:rFonts w:ascii="Bookman Old Style" w:hAnsi="Bookman Old Style"/>
        </w:rPr>
      </w:pPr>
      <w:hyperlink r:id="rId15" w:history="1">
        <w:r w:rsidR="00CB7AC0" w:rsidRPr="00CB7AC0">
          <w:rPr>
            <w:rStyle w:val="Hyperlink"/>
            <w:rFonts w:ascii="Bookman Old Style" w:hAnsi="Bookman Old Style"/>
          </w:rPr>
          <w:t>http://www.100people.org/</w:t>
        </w:r>
      </w:hyperlink>
    </w:p>
    <w:p w:rsidR="00DD796D" w:rsidRPr="00DD796D" w:rsidRDefault="00DD796D" w:rsidP="00DD796D">
      <w:pPr>
        <w:spacing w:after="0"/>
        <w:rPr>
          <w:rFonts w:ascii="Bookman Old Style" w:hAnsi="Bookman Old Style"/>
          <w:sz w:val="24"/>
          <w:szCs w:val="24"/>
        </w:rPr>
      </w:pPr>
    </w:p>
    <w:p w:rsidR="00DD796D" w:rsidRPr="00DD796D" w:rsidRDefault="00DD796D" w:rsidP="00DD796D">
      <w:pPr>
        <w:spacing w:after="0"/>
        <w:rPr>
          <w:rFonts w:ascii="Century Gothic" w:hAnsi="Century Gothic"/>
          <w:i/>
          <w:sz w:val="24"/>
          <w:szCs w:val="24"/>
          <w:u w:val="single"/>
        </w:rPr>
      </w:pPr>
    </w:p>
    <w:sectPr w:rsidR="00DD796D" w:rsidRPr="00DD7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6D"/>
    <w:rsid w:val="002133BB"/>
    <w:rsid w:val="00542EED"/>
    <w:rsid w:val="005B6E4E"/>
    <w:rsid w:val="00664173"/>
    <w:rsid w:val="00CB7AC0"/>
    <w:rsid w:val="00D078CC"/>
    <w:rsid w:val="00DD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9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independentlens/newamericans/" TargetMode="External"/><Relationship Id="rId13" Type="http://schemas.openxmlformats.org/officeDocument/2006/relationships/hyperlink" Target="http://blog.tesol.org/utilizing-an-online-cop-family-community-school/" TargetMode="External"/><Relationship Id="rId3" Type="http://schemas.openxmlformats.org/officeDocument/2006/relationships/settings" Target="settings.xml"/><Relationship Id="rId7" Type="http://schemas.openxmlformats.org/officeDocument/2006/relationships/hyperlink" Target="http://www.pbs.org/independentlens/films/graduates/" TargetMode="External"/><Relationship Id="rId12" Type="http://schemas.openxmlformats.org/officeDocument/2006/relationships/hyperlink" Target="http://larryferlazzo.edublogs.or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otracistmovie.com/" TargetMode="External"/><Relationship Id="rId11" Type="http://schemas.openxmlformats.org/officeDocument/2006/relationships/hyperlink" Target="http://data.baltimoresun.com/news/unsettled-journeys/splash/" TargetMode="External"/><Relationship Id="rId5" Type="http://schemas.openxmlformats.org/officeDocument/2006/relationships/hyperlink" Target="http://ilearnamerica.com/" TargetMode="External"/><Relationship Id="rId15" Type="http://schemas.openxmlformats.org/officeDocument/2006/relationships/hyperlink" Target="http://www.100people.org/" TargetMode="External"/><Relationship Id="rId10" Type="http://schemas.openxmlformats.org/officeDocument/2006/relationships/hyperlink" Target="http://www.nytimes.com/2011/09/18/magazine/my-familys-experiment-in-extreme-schooling.html?_r=0" TargetMode="External"/><Relationship Id="rId4" Type="http://schemas.openxmlformats.org/officeDocument/2006/relationships/webSettings" Target="webSettings.xml"/><Relationship Id="rId9" Type="http://schemas.openxmlformats.org/officeDocument/2006/relationships/hyperlink" Target="https://www.youtube.com/watch?v=I6Y0HAjLKYI" TargetMode="External"/><Relationship Id="rId14" Type="http://schemas.openxmlformats.org/officeDocument/2006/relationships/hyperlink" Target="https://www.youtube.com/watch?v=QFrqTFRy-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 Raponi</dc:creator>
  <cp:lastModifiedBy>Chelsea A. Cummings</cp:lastModifiedBy>
  <cp:revision>2</cp:revision>
  <dcterms:created xsi:type="dcterms:W3CDTF">2016-03-16T14:39:00Z</dcterms:created>
  <dcterms:modified xsi:type="dcterms:W3CDTF">2016-03-16T14:39:00Z</dcterms:modified>
</cp:coreProperties>
</file>